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D9B" w:rsidRDefault="00E40D9B" w:rsidP="00E40D9B">
      <w:pPr>
        <w:pStyle w:val="a5"/>
        <w:spacing w:before="0" w:beforeAutospacing="0" w:after="0" w:afterAutospacing="0" w:line="320" w:lineRule="exact"/>
        <w:rPr>
          <w:rFonts w:ascii="宋体" w:hAnsi="宋体"/>
          <w:b/>
          <w:color w:val="323E32"/>
          <w:sz w:val="21"/>
          <w:szCs w:val="21"/>
        </w:rPr>
      </w:pPr>
      <w:r>
        <w:rPr>
          <w:rFonts w:ascii="宋体" w:hAnsi="宋体" w:hint="eastAsia"/>
          <w:b/>
          <w:color w:val="323E32"/>
          <w:sz w:val="21"/>
          <w:szCs w:val="21"/>
        </w:rPr>
        <w:t>练习题：</w:t>
      </w:r>
    </w:p>
    <w:p w:rsidR="00E40D9B" w:rsidRDefault="00E40D9B" w:rsidP="00E40D9B">
      <w:pPr>
        <w:spacing w:line="320" w:lineRule="exact"/>
        <w:ind w:left="420" w:hangingChars="200" w:hanging="420"/>
      </w:pPr>
      <w:r>
        <w:rPr>
          <w:rFonts w:hint="eastAsia"/>
          <w:szCs w:val="21"/>
        </w:rPr>
        <w:t>1</w:t>
      </w:r>
      <w:r w:rsidRPr="00E31FD4">
        <w:rPr>
          <w:rFonts w:hint="eastAsia"/>
          <w:szCs w:val="21"/>
        </w:rPr>
        <w:t>．</w:t>
      </w:r>
      <w:r w:rsidRPr="00E31FD4">
        <w:rPr>
          <w:color w:val="FF0000"/>
        </w:rPr>
        <w:t>（</w:t>
      </w:r>
      <w:r w:rsidRPr="00E31FD4">
        <w:rPr>
          <w:rFonts w:hint="eastAsia"/>
          <w:color w:val="FF0000"/>
          <w:szCs w:val="21"/>
        </w:rPr>
        <w:t>20</w:t>
      </w:r>
      <w:r>
        <w:rPr>
          <w:rFonts w:hint="eastAsia"/>
          <w:color w:val="FF0000"/>
          <w:szCs w:val="21"/>
        </w:rPr>
        <w:t>18</w:t>
      </w:r>
      <w:r w:rsidRPr="00E31FD4">
        <w:rPr>
          <w:rFonts w:hint="eastAsia"/>
          <w:color w:val="FF0000"/>
          <w:szCs w:val="21"/>
        </w:rPr>
        <w:t>·</w:t>
      </w:r>
      <w:r>
        <w:rPr>
          <w:rFonts w:eastAsia="黑体" w:hint="eastAsia"/>
          <w:color w:val="FF0000"/>
          <w:szCs w:val="21"/>
        </w:rPr>
        <w:t>新课标全国</w:t>
      </w:r>
      <w:r>
        <w:rPr>
          <w:rFonts w:ascii="宋体" w:hAnsi="宋体" w:hint="eastAsia"/>
          <w:color w:val="FF0000"/>
          <w:szCs w:val="21"/>
        </w:rPr>
        <w:t>Ⅰ</w:t>
      </w:r>
      <w:r>
        <w:rPr>
          <w:rFonts w:eastAsia="黑体" w:hint="eastAsia"/>
          <w:color w:val="FF0000"/>
          <w:szCs w:val="21"/>
        </w:rPr>
        <w:t>卷高考</w:t>
      </w:r>
      <w:r w:rsidRPr="00E31FD4">
        <w:rPr>
          <w:rFonts w:hint="eastAsia"/>
          <w:color w:val="FF0000"/>
          <w:szCs w:val="21"/>
        </w:rPr>
        <w:t>·</w:t>
      </w:r>
      <w:r>
        <w:rPr>
          <w:rFonts w:hint="eastAsia"/>
          <w:color w:val="FF0000"/>
          <w:szCs w:val="21"/>
        </w:rPr>
        <w:t>34</w:t>
      </w:r>
      <w:r w:rsidRPr="00E31FD4">
        <w:rPr>
          <w:color w:val="FF0000"/>
        </w:rPr>
        <w:t>）</w:t>
      </w:r>
      <w:r>
        <w:rPr>
          <w:rFonts w:hint="eastAsia"/>
        </w:rPr>
        <w:t>传统观点认为，英国成为工业革命发源地，是因为英国最早具备了技术、市场等经济条件；后来有研究者认为，其主要原因是英国建立了君主立宪制度；又有学者提出，煤铁资源丰富、易于开采等自然条件是其重要因素。据此可知，关于工业革命首先在英国发生的认识</w:t>
      </w:r>
      <w:r>
        <w:rPr>
          <w:rFonts w:eastAsia="楷体" w:hint="eastAsia"/>
          <w:bCs/>
          <w:sz w:val="24"/>
          <w:szCs w:val="24"/>
        </w:rPr>
        <w:t xml:space="preserve"> </w:t>
      </w:r>
    </w:p>
    <w:p w:rsidR="00E40D9B" w:rsidRPr="00BF2E13" w:rsidRDefault="00E40D9B" w:rsidP="00E40D9B">
      <w:pPr>
        <w:spacing w:line="320" w:lineRule="exact"/>
        <w:ind w:left="420"/>
        <w:rPr>
          <w:color w:val="FF0000"/>
        </w:rPr>
      </w:pPr>
      <w:r>
        <w:rPr>
          <w:rFonts w:hint="eastAsia"/>
        </w:rPr>
        <w:t>A</w:t>
      </w:r>
      <w:r>
        <w:rPr>
          <w:rFonts w:hint="eastAsia"/>
        </w:rPr>
        <w:t>．只能有一种正确合理的观点</w:t>
      </w:r>
      <w:r>
        <w:rPr>
          <w:rFonts w:hint="eastAsia"/>
        </w:rPr>
        <w:t xml:space="preserve">         </w:t>
      </w:r>
      <w:r w:rsidRPr="00BF2E13">
        <w:rPr>
          <w:rFonts w:hint="eastAsia"/>
          <w:color w:val="FF0000"/>
        </w:rPr>
        <w:t>B</w:t>
      </w:r>
      <w:r w:rsidRPr="00BF2E13">
        <w:rPr>
          <w:rFonts w:hint="eastAsia"/>
          <w:color w:val="FF0000"/>
        </w:rPr>
        <w:t>．随着研究视角拓展而趋于全面</w:t>
      </w:r>
    </w:p>
    <w:p w:rsidR="00E40D9B" w:rsidRDefault="00E40D9B" w:rsidP="00E40D9B">
      <w:pPr>
        <w:spacing w:line="320" w:lineRule="exact"/>
        <w:ind w:left="420"/>
      </w:pPr>
      <w:r>
        <w:rPr>
          <w:rFonts w:hint="eastAsia"/>
        </w:rPr>
        <w:t>C</w:t>
      </w:r>
      <w:r>
        <w:rPr>
          <w:rFonts w:hint="eastAsia"/>
        </w:rPr>
        <w:t>．缺少对欧洲其他国家的观察</w:t>
      </w:r>
      <w:r>
        <w:rPr>
          <w:rFonts w:hint="eastAsia"/>
        </w:rPr>
        <w:t xml:space="preserve">         D</w:t>
      </w:r>
      <w:r>
        <w:rPr>
          <w:rFonts w:hint="eastAsia"/>
        </w:rPr>
        <w:t>．后期学者研究比传统观点可信</w:t>
      </w:r>
    </w:p>
    <w:p w:rsidR="00E40D9B" w:rsidRPr="00340592" w:rsidRDefault="00E40D9B" w:rsidP="00E40D9B">
      <w:pPr>
        <w:spacing w:line="320" w:lineRule="exact"/>
        <w:ind w:left="420" w:hangingChars="200" w:hanging="420"/>
      </w:pPr>
      <w:r>
        <w:rPr>
          <w:rFonts w:hint="eastAsia"/>
          <w:szCs w:val="21"/>
        </w:rPr>
        <w:t>2</w:t>
      </w:r>
      <w:r w:rsidRPr="00324F81">
        <w:rPr>
          <w:szCs w:val="21"/>
        </w:rPr>
        <w:t>．</w:t>
      </w:r>
      <w:r w:rsidRPr="00324F81">
        <w:rPr>
          <w:color w:val="FF0000"/>
        </w:rPr>
        <w:t>（</w:t>
      </w:r>
      <w:r w:rsidRPr="00324F81">
        <w:rPr>
          <w:color w:val="FF0000"/>
          <w:szCs w:val="21"/>
        </w:rPr>
        <w:t>2018</w:t>
      </w:r>
      <w:r w:rsidRPr="00324F81">
        <w:rPr>
          <w:rFonts w:ascii="宋体" w:hAnsi="宋体"/>
          <w:color w:val="FF0000"/>
          <w:szCs w:val="21"/>
        </w:rPr>
        <w:t>·</w:t>
      </w:r>
      <w:r w:rsidRPr="00324F81">
        <w:rPr>
          <w:rFonts w:eastAsia="黑体"/>
          <w:color w:val="FF0000"/>
          <w:szCs w:val="21"/>
        </w:rPr>
        <w:t>江苏高考</w:t>
      </w:r>
      <w:r w:rsidRPr="00324F81">
        <w:rPr>
          <w:rFonts w:ascii="宋体" w:hAnsi="宋体"/>
          <w:color w:val="FF0000"/>
          <w:szCs w:val="21"/>
        </w:rPr>
        <w:t>·</w:t>
      </w:r>
      <w:r w:rsidRPr="00324F81">
        <w:rPr>
          <w:color w:val="FF0000"/>
          <w:szCs w:val="21"/>
        </w:rPr>
        <w:t>1</w:t>
      </w:r>
      <w:r>
        <w:rPr>
          <w:rFonts w:hint="eastAsia"/>
          <w:color w:val="FF0000"/>
          <w:szCs w:val="21"/>
        </w:rPr>
        <w:t>6</w:t>
      </w:r>
      <w:r w:rsidRPr="00324F81">
        <w:rPr>
          <w:color w:val="FF0000"/>
        </w:rPr>
        <w:t>）</w:t>
      </w:r>
      <w:r w:rsidRPr="00340592">
        <w:rPr>
          <w:rFonts w:hint="eastAsia"/>
        </w:rPr>
        <w:t>近代的机器与其说是需要的结果，不如说是被迫无奈时有意的发明产物。因为棉布紧俏发明了新式纺纱机和织布机，因为机械动力不足而改良了蒸汽机。这表明，工业革命时期的技术革新</w:t>
      </w:r>
    </w:p>
    <w:p w:rsidR="00E40D9B" w:rsidRPr="00F62945" w:rsidRDefault="00E40D9B" w:rsidP="00E40D9B">
      <w:pPr>
        <w:spacing w:line="320" w:lineRule="exact"/>
        <w:ind w:leftChars="150" w:left="315" w:firstLineChars="50" w:firstLine="105"/>
        <w:rPr>
          <w:color w:val="FF0000"/>
        </w:rPr>
      </w:pPr>
      <w:r w:rsidRPr="00340592">
        <w:rPr>
          <w:rFonts w:hint="eastAsia"/>
        </w:rPr>
        <w:t>A</w:t>
      </w:r>
      <w:r w:rsidRPr="00340592">
        <w:rPr>
          <w:rFonts w:hint="eastAsia"/>
        </w:rPr>
        <w:t>．源于人们生活中的无意发现</w:t>
      </w:r>
      <w:r w:rsidRPr="00340592">
        <w:rPr>
          <w:rFonts w:hint="eastAsia"/>
        </w:rPr>
        <w:t xml:space="preserve">        </w:t>
      </w:r>
      <w:r w:rsidRPr="00F62945">
        <w:rPr>
          <w:rFonts w:hint="eastAsia"/>
          <w:color w:val="FF0000"/>
        </w:rPr>
        <w:t xml:space="preserve">  B</w:t>
      </w:r>
      <w:r w:rsidRPr="00F62945">
        <w:rPr>
          <w:rFonts w:hint="eastAsia"/>
          <w:color w:val="FF0000"/>
        </w:rPr>
        <w:t>．着力解决生产中的迫切问题</w:t>
      </w:r>
    </w:p>
    <w:p w:rsidR="00E40D9B" w:rsidRPr="00340592" w:rsidRDefault="00E40D9B" w:rsidP="00E40D9B">
      <w:pPr>
        <w:spacing w:line="320" w:lineRule="exact"/>
        <w:ind w:left="315" w:hangingChars="150" w:hanging="315"/>
      </w:pPr>
      <w:r w:rsidRPr="00340592">
        <w:rPr>
          <w:rFonts w:hint="eastAsia"/>
        </w:rPr>
        <w:t xml:space="preserve">    C</w:t>
      </w:r>
      <w:r w:rsidRPr="00340592">
        <w:rPr>
          <w:rFonts w:hint="eastAsia"/>
        </w:rPr>
        <w:t>．推动垄断组织的产生与发展</w:t>
      </w:r>
      <w:r w:rsidRPr="00340592">
        <w:rPr>
          <w:rFonts w:hint="eastAsia"/>
        </w:rPr>
        <w:t xml:space="preserve">          D</w:t>
      </w:r>
      <w:r w:rsidRPr="00340592">
        <w:rPr>
          <w:rFonts w:hint="eastAsia"/>
        </w:rPr>
        <w:t>．体现科学与技术的密切结合</w:t>
      </w:r>
    </w:p>
    <w:p w:rsidR="00E40D9B" w:rsidRPr="00A74C4B" w:rsidRDefault="00E40D9B" w:rsidP="00E40D9B">
      <w:pPr>
        <w:spacing w:line="320" w:lineRule="exact"/>
        <w:ind w:left="315" w:hangingChars="150" w:hanging="315"/>
        <w:rPr>
          <w:szCs w:val="21"/>
        </w:rPr>
      </w:pPr>
      <w:r>
        <w:rPr>
          <w:rFonts w:hint="eastAsia"/>
          <w:szCs w:val="21"/>
        </w:rPr>
        <w:t>3</w:t>
      </w:r>
      <w:r w:rsidRPr="00A74C4B">
        <w:rPr>
          <w:rFonts w:hAnsi="宋体" w:hint="eastAsia"/>
          <w:szCs w:val="21"/>
        </w:rPr>
        <w:t>．</w:t>
      </w:r>
      <w:r w:rsidRPr="00A74C4B">
        <w:rPr>
          <w:rFonts w:hAnsi="宋体" w:hint="eastAsia"/>
          <w:color w:val="FF0000"/>
          <w:szCs w:val="21"/>
        </w:rPr>
        <w:t>（</w:t>
      </w:r>
      <w:r w:rsidRPr="00A74C4B">
        <w:rPr>
          <w:rFonts w:hint="eastAsia"/>
          <w:color w:val="FF0000"/>
          <w:szCs w:val="21"/>
        </w:rPr>
        <w:t>2012</w:t>
      </w:r>
      <w:r w:rsidRPr="00A74C4B">
        <w:rPr>
          <w:rFonts w:hint="eastAsia"/>
          <w:color w:val="FF0000"/>
          <w:szCs w:val="21"/>
        </w:rPr>
        <w:t>·</w:t>
      </w:r>
      <w:r w:rsidRPr="003D42DF">
        <w:rPr>
          <w:rFonts w:ascii="黑体" w:eastAsia="黑体" w:hAnsi="黑体" w:hint="eastAsia"/>
          <w:color w:val="FF0000"/>
          <w:szCs w:val="21"/>
        </w:rPr>
        <w:t>安徽</w:t>
      </w:r>
      <w:r>
        <w:rPr>
          <w:rFonts w:ascii="黑体" w:eastAsia="黑体" w:hAnsi="黑体" w:hint="eastAsia"/>
          <w:color w:val="FF0000"/>
          <w:szCs w:val="21"/>
        </w:rPr>
        <w:t>高考</w:t>
      </w:r>
      <w:r w:rsidRPr="003D42DF">
        <w:rPr>
          <w:rFonts w:ascii="黑体" w:eastAsia="黑体" w:hAnsi="黑体" w:hint="eastAsia"/>
          <w:color w:val="FF0000"/>
          <w:szCs w:val="21"/>
        </w:rPr>
        <w:t>卷</w:t>
      </w:r>
      <w:r w:rsidRPr="00A74C4B">
        <w:rPr>
          <w:rFonts w:hint="eastAsia"/>
          <w:color w:val="FF0000"/>
          <w:szCs w:val="21"/>
        </w:rPr>
        <w:t>·</w:t>
      </w:r>
      <w:r w:rsidRPr="00A74C4B">
        <w:rPr>
          <w:rFonts w:hint="eastAsia"/>
          <w:color w:val="FF0000"/>
          <w:szCs w:val="21"/>
        </w:rPr>
        <w:t>20</w:t>
      </w:r>
      <w:r w:rsidRPr="00A74C4B">
        <w:rPr>
          <w:rFonts w:hAnsi="宋体" w:hint="eastAsia"/>
          <w:color w:val="FF0000"/>
          <w:szCs w:val="21"/>
        </w:rPr>
        <w:t>）</w:t>
      </w:r>
      <w:r w:rsidRPr="00A74C4B">
        <w:rPr>
          <w:rFonts w:hAnsi="宋体" w:hint="eastAsia"/>
          <w:szCs w:val="21"/>
        </w:rPr>
        <w:t>英国学者尼尔</w:t>
      </w:r>
      <w:r w:rsidRPr="00A74C4B">
        <w:rPr>
          <w:rFonts w:hint="eastAsia"/>
          <w:szCs w:val="21"/>
        </w:rPr>
        <w:t>·</w:t>
      </w:r>
      <w:r w:rsidRPr="00A74C4B">
        <w:rPr>
          <w:rFonts w:hAnsi="宋体" w:hint="eastAsia"/>
          <w:szCs w:val="21"/>
        </w:rPr>
        <w:t>弗格森认为：</w:t>
      </w:r>
      <w:r w:rsidRPr="00A74C4B">
        <w:rPr>
          <w:rFonts w:hint="eastAsia"/>
          <w:szCs w:val="21"/>
        </w:rPr>
        <w:t>“</w:t>
      </w:r>
      <w:r w:rsidRPr="00A74C4B">
        <w:rPr>
          <w:rFonts w:hAnsi="宋体" w:hint="eastAsia"/>
          <w:szCs w:val="21"/>
        </w:rPr>
        <w:t>如果没有以对廉价服装弹性需求趋于无限大为特征的动态消费社会的同步发展，</w:t>
      </w:r>
      <w:r w:rsidRPr="00A74C4B">
        <w:rPr>
          <w:rFonts w:hint="eastAsia"/>
          <w:szCs w:val="21"/>
        </w:rPr>
        <w:t>‘</w:t>
      </w:r>
      <w:r w:rsidRPr="00A74C4B">
        <w:rPr>
          <w:rFonts w:hAnsi="宋体" w:hint="eastAsia"/>
          <w:szCs w:val="21"/>
        </w:rPr>
        <w:t>工业革命</w:t>
      </w:r>
      <w:r w:rsidRPr="00A74C4B">
        <w:rPr>
          <w:rFonts w:hint="eastAsia"/>
          <w:szCs w:val="21"/>
        </w:rPr>
        <w:t>’</w:t>
      </w:r>
      <w:r w:rsidRPr="00A74C4B">
        <w:rPr>
          <w:rFonts w:hAnsi="宋体" w:hint="eastAsia"/>
          <w:szCs w:val="21"/>
        </w:rPr>
        <w:t>就不会在英国发端，更不会延至西方世界的其他地区。</w:t>
      </w:r>
      <w:r w:rsidRPr="00A74C4B">
        <w:rPr>
          <w:rFonts w:hint="eastAsia"/>
          <w:szCs w:val="21"/>
        </w:rPr>
        <w:t>”</w:t>
      </w:r>
      <w:r w:rsidRPr="00A74C4B">
        <w:rPr>
          <w:rFonts w:hAnsi="宋体" w:hint="eastAsia"/>
          <w:szCs w:val="21"/>
        </w:rPr>
        <w:t>其主要观点是</w:t>
      </w:r>
      <w:r>
        <w:rPr>
          <w:rFonts w:hint="eastAsia"/>
          <w:sz w:val="24"/>
          <w:szCs w:val="24"/>
        </w:rPr>
        <w:t xml:space="preserve"> </w:t>
      </w:r>
    </w:p>
    <w:p w:rsidR="00E40D9B" w:rsidRPr="00A74C4B" w:rsidRDefault="00E40D9B" w:rsidP="00E40D9B">
      <w:pPr>
        <w:spacing w:line="320" w:lineRule="exact"/>
        <w:ind w:leftChars="150" w:left="315"/>
        <w:rPr>
          <w:szCs w:val="21"/>
        </w:rPr>
      </w:pPr>
      <w:r w:rsidRPr="00A02312">
        <w:rPr>
          <w:rFonts w:hAnsi="宋体" w:hint="eastAsia"/>
          <w:kern w:val="0"/>
          <w:szCs w:val="21"/>
        </w:rPr>
        <w:t>A</w:t>
      </w:r>
      <w:r w:rsidRPr="00A02312">
        <w:rPr>
          <w:rFonts w:hAnsi="宋体" w:hint="eastAsia"/>
          <w:kern w:val="0"/>
          <w:szCs w:val="21"/>
        </w:rPr>
        <w:t>．市场扩大成为工业革命的推动力</w:t>
      </w:r>
      <w:r w:rsidRPr="00A74C4B">
        <w:rPr>
          <w:rFonts w:hint="eastAsia"/>
          <w:szCs w:val="21"/>
        </w:rPr>
        <w:t xml:space="preserve">    </w:t>
      </w:r>
      <w:r>
        <w:rPr>
          <w:rFonts w:hint="eastAsia"/>
          <w:szCs w:val="21"/>
        </w:rPr>
        <w:t xml:space="preserve">   </w:t>
      </w:r>
      <w:r w:rsidRPr="00A74C4B">
        <w:rPr>
          <w:rFonts w:hint="eastAsia"/>
          <w:szCs w:val="21"/>
        </w:rPr>
        <w:t>B</w:t>
      </w:r>
      <w:r w:rsidRPr="00A74C4B">
        <w:rPr>
          <w:rFonts w:hAnsi="宋体" w:hint="eastAsia"/>
          <w:szCs w:val="21"/>
        </w:rPr>
        <w:t>．英国工业革命始于棉纺织业</w:t>
      </w:r>
    </w:p>
    <w:p w:rsidR="00E40D9B" w:rsidRPr="00A74C4B" w:rsidRDefault="00E40D9B" w:rsidP="00E40D9B">
      <w:pPr>
        <w:spacing w:line="320" w:lineRule="exact"/>
        <w:ind w:leftChars="150" w:left="315"/>
        <w:rPr>
          <w:szCs w:val="21"/>
        </w:rPr>
      </w:pPr>
      <w:r w:rsidRPr="00A74C4B">
        <w:rPr>
          <w:rFonts w:hint="eastAsia"/>
          <w:szCs w:val="21"/>
        </w:rPr>
        <w:t>C</w:t>
      </w:r>
      <w:r w:rsidRPr="00A74C4B">
        <w:rPr>
          <w:rFonts w:hAnsi="宋体" w:hint="eastAsia"/>
          <w:szCs w:val="21"/>
        </w:rPr>
        <w:t>．人们对廉价商品的追求过于盲目</w:t>
      </w:r>
      <w:r w:rsidRPr="00A74C4B">
        <w:rPr>
          <w:rFonts w:hint="eastAsia"/>
          <w:szCs w:val="21"/>
        </w:rPr>
        <w:t xml:space="preserve">    </w:t>
      </w:r>
      <w:r>
        <w:rPr>
          <w:rFonts w:hint="eastAsia"/>
          <w:szCs w:val="21"/>
        </w:rPr>
        <w:t xml:space="preserve">   </w:t>
      </w:r>
      <w:r w:rsidRPr="00A74C4B">
        <w:rPr>
          <w:rFonts w:hint="eastAsia"/>
          <w:szCs w:val="21"/>
        </w:rPr>
        <w:t>D</w:t>
      </w:r>
      <w:r w:rsidRPr="00A74C4B">
        <w:rPr>
          <w:rFonts w:hAnsi="宋体" w:hint="eastAsia"/>
          <w:szCs w:val="21"/>
        </w:rPr>
        <w:t>．工业革命由英国扩展到世界</w:t>
      </w:r>
    </w:p>
    <w:p w:rsidR="00E40D9B" w:rsidRDefault="00E40D9B" w:rsidP="00E40D9B">
      <w:pPr>
        <w:spacing w:line="320" w:lineRule="exact"/>
        <w:ind w:left="315" w:hangingChars="150" w:hanging="315"/>
      </w:pPr>
      <w:r>
        <w:rPr>
          <w:rFonts w:hint="eastAsia"/>
          <w:szCs w:val="21"/>
        </w:rPr>
        <w:t>4</w:t>
      </w:r>
      <w:r w:rsidRPr="00EC0BE2">
        <w:rPr>
          <w:szCs w:val="21"/>
        </w:rPr>
        <w:t>．</w:t>
      </w:r>
      <w:r w:rsidRPr="00655A9E">
        <w:rPr>
          <w:rFonts w:ascii="宋体" w:hAnsi="宋体"/>
          <w:color w:val="FF0000"/>
          <w:szCs w:val="21"/>
        </w:rPr>
        <w:t>（</w:t>
      </w:r>
      <w:r w:rsidRPr="00EC0BE2">
        <w:rPr>
          <w:color w:val="FF0000"/>
          <w:szCs w:val="21"/>
        </w:rPr>
        <w:t>201</w:t>
      </w:r>
      <w:r>
        <w:rPr>
          <w:rFonts w:hint="eastAsia"/>
          <w:color w:val="FF0000"/>
          <w:szCs w:val="21"/>
        </w:rPr>
        <w:t>4</w:t>
      </w:r>
      <w:r w:rsidRPr="00EC0BE2">
        <w:rPr>
          <w:rFonts w:ascii="宋体" w:hAnsi="宋体"/>
          <w:color w:val="FF0000"/>
          <w:szCs w:val="21"/>
        </w:rPr>
        <w:t>·</w:t>
      </w:r>
      <w:r w:rsidRPr="00235784">
        <w:rPr>
          <w:rFonts w:ascii="黑体" w:eastAsia="黑体" w:hint="eastAsia"/>
          <w:color w:val="FF0000"/>
          <w:szCs w:val="21"/>
        </w:rPr>
        <w:t>江苏</w:t>
      </w:r>
      <w:r>
        <w:rPr>
          <w:rFonts w:ascii="黑体" w:eastAsia="黑体" w:hint="eastAsia"/>
          <w:color w:val="FF0000"/>
          <w:szCs w:val="21"/>
        </w:rPr>
        <w:t>高考</w:t>
      </w:r>
      <w:r w:rsidRPr="00EC0BE2">
        <w:rPr>
          <w:rFonts w:ascii="宋体" w:hAnsi="宋体"/>
          <w:color w:val="FF0000"/>
          <w:szCs w:val="21"/>
        </w:rPr>
        <w:t>·</w:t>
      </w:r>
      <w:r>
        <w:rPr>
          <w:rFonts w:hint="eastAsia"/>
          <w:color w:val="FF0000"/>
          <w:szCs w:val="21"/>
        </w:rPr>
        <w:t>23</w:t>
      </w:r>
      <w:r w:rsidRPr="00655A9E">
        <w:rPr>
          <w:rFonts w:ascii="宋体" w:hAnsi="宋体"/>
          <w:color w:val="FF0000"/>
          <w:szCs w:val="21"/>
        </w:rPr>
        <w:t>）</w:t>
      </w:r>
      <w:r>
        <w:rPr>
          <w:rFonts w:hint="eastAsia"/>
        </w:rPr>
        <w:t>（</w:t>
      </w:r>
      <w:r>
        <w:rPr>
          <w:rFonts w:hint="eastAsia"/>
        </w:rPr>
        <w:t>13</w:t>
      </w:r>
      <w:r>
        <w:rPr>
          <w:rFonts w:hint="eastAsia"/>
        </w:rPr>
        <w:t>分）</w:t>
      </w:r>
    </w:p>
    <w:p w:rsidR="00E40D9B" w:rsidRDefault="00E40D9B" w:rsidP="00E40D9B">
      <w:pPr>
        <w:spacing w:line="320" w:lineRule="exact"/>
        <w:ind w:firstLineChars="200" w:firstLine="420"/>
      </w:pPr>
      <w:r>
        <w:rPr>
          <w:rFonts w:hint="eastAsia"/>
        </w:rPr>
        <w:t>在英国现代化过程中，以圈地运动为发端的农业变革与工业革命存在着密切的关系。阅读下列材料：</w:t>
      </w:r>
    </w:p>
    <w:p w:rsidR="00E40D9B" w:rsidRPr="00382960" w:rsidRDefault="00E40D9B" w:rsidP="00E40D9B">
      <w:pPr>
        <w:spacing w:line="320" w:lineRule="exact"/>
        <w:ind w:firstLineChars="200" w:firstLine="420"/>
      </w:pPr>
      <w:r>
        <w:rPr>
          <w:rFonts w:ascii="黑体" w:eastAsia="黑体" w:hint="eastAsia"/>
        </w:rPr>
        <w:t>材料</w:t>
      </w:r>
      <w:proofErr w:type="gramStart"/>
      <w:r>
        <w:rPr>
          <w:rFonts w:ascii="黑体" w:eastAsia="黑体" w:hint="eastAsia"/>
        </w:rPr>
        <w:t>一</w:t>
      </w:r>
      <w:proofErr w:type="gramEnd"/>
      <w:r>
        <w:rPr>
          <w:rFonts w:ascii="黑体" w:eastAsia="黑体" w:hint="eastAsia"/>
        </w:rPr>
        <w:t xml:space="preserve">  </w:t>
      </w:r>
      <w:r>
        <w:rPr>
          <w:rFonts w:eastAsia="楷体_GB2312" w:hint="eastAsia"/>
        </w:rPr>
        <w:t>开阔的和公有的土地和公有草地分布得如此零散和混杂，以致不能方便地和有效地加以利用；再者，这些土地……采取</w:t>
      </w:r>
      <w:proofErr w:type="gramStart"/>
      <w:r>
        <w:rPr>
          <w:rFonts w:eastAsia="楷体_GB2312" w:hint="eastAsia"/>
        </w:rPr>
        <w:t>圈围就能</w:t>
      </w:r>
      <w:proofErr w:type="gramEnd"/>
      <w:r>
        <w:rPr>
          <w:rFonts w:eastAsia="楷体_GB2312" w:hint="eastAsia"/>
        </w:rPr>
        <w:t>获得很大的改良。同时，如将上述（土地）……加以分开、圈围，并在有关人员中按其各自的产业，对</w:t>
      </w:r>
      <w:proofErr w:type="gramStart"/>
      <w:r>
        <w:rPr>
          <w:rFonts w:eastAsia="楷体_GB2312" w:hint="eastAsia"/>
        </w:rPr>
        <w:t>公有地</w:t>
      </w:r>
      <w:proofErr w:type="gramEnd"/>
      <w:r>
        <w:rPr>
          <w:rFonts w:eastAsia="楷体_GB2312" w:hint="eastAsia"/>
        </w:rPr>
        <w:t>的权利和其他利益进行分配，那就会对上述有关人员均有好处。但是这一点如无议会的帮助和授权就不可能做到。</w:t>
      </w:r>
    </w:p>
    <w:p w:rsidR="00E40D9B" w:rsidRDefault="00E40D9B" w:rsidP="00E40D9B">
      <w:pPr>
        <w:spacing w:line="320" w:lineRule="exact"/>
        <w:ind w:left="315" w:hangingChars="150" w:hanging="315"/>
        <w:jc w:val="right"/>
      </w:pPr>
      <w:r>
        <w:t xml:space="preserve">    </w:t>
      </w:r>
      <w:r w:rsidRPr="00BA595F">
        <w:rPr>
          <w:sz w:val="24"/>
          <w:szCs w:val="24"/>
        </w:rPr>
        <w:t>——</w:t>
      </w:r>
      <w:r>
        <w:t>辜燮</w:t>
      </w:r>
      <w:r>
        <w:rPr>
          <w:rFonts w:hint="eastAsia"/>
        </w:rPr>
        <w:t>高等选译《一六八九</w:t>
      </w:r>
      <w:r w:rsidRPr="00BA595F">
        <w:t>——</w:t>
      </w:r>
      <w:r>
        <w:rPr>
          <w:rFonts w:hint="eastAsia"/>
        </w:rPr>
        <w:t>一八一五年的英国》</w:t>
      </w:r>
    </w:p>
    <w:p w:rsidR="00E40D9B" w:rsidRDefault="00E40D9B" w:rsidP="00E40D9B">
      <w:pPr>
        <w:spacing w:line="320" w:lineRule="exact"/>
        <w:ind w:firstLineChars="200" w:firstLine="420"/>
        <w:jc w:val="left"/>
      </w:pPr>
      <w:r>
        <w:rPr>
          <w:rFonts w:ascii="黑体" w:eastAsia="黑体" w:hint="eastAsia"/>
        </w:rPr>
        <w:t xml:space="preserve">材料二  </w:t>
      </w:r>
      <w:r>
        <w:rPr>
          <w:rFonts w:eastAsia="楷体_GB2312" w:hint="eastAsia"/>
        </w:rPr>
        <w:t>地主们土地上的矿产和农产品需要运到城市和工业区去，他们所需要的农业设备和工业品也需要运进来，因此对修建公路、运河和铁路表现出了很大的兴趣。……</w:t>
      </w:r>
      <w:r>
        <w:rPr>
          <w:rFonts w:eastAsia="楷体_GB2312" w:hint="eastAsia"/>
        </w:rPr>
        <w:t>18</w:t>
      </w:r>
      <w:r>
        <w:rPr>
          <w:rFonts w:eastAsia="楷体_GB2312" w:hint="eastAsia"/>
        </w:rPr>
        <w:t>世纪，英国的圈地运动促进了乡村银行的发展，地主和农民手中的游资通过银行的渠道集中起来，为蓬勃发展的棉纺织业和金属加工业提供了资本。</w:t>
      </w:r>
      <w:r>
        <w:rPr>
          <w:rFonts w:hint="eastAsia"/>
        </w:rPr>
        <w:t xml:space="preserve">    </w:t>
      </w:r>
      <w:r w:rsidRPr="00BA595F">
        <w:rPr>
          <w:sz w:val="24"/>
          <w:szCs w:val="24"/>
        </w:rPr>
        <w:t>——</w:t>
      </w:r>
      <w:proofErr w:type="gramStart"/>
      <w:r>
        <w:t>王章辉</w:t>
      </w:r>
      <w:r>
        <w:rPr>
          <w:rFonts w:hint="eastAsia"/>
        </w:rPr>
        <w:t>《工业化历程》</w:t>
      </w:r>
      <w:proofErr w:type="gramEnd"/>
    </w:p>
    <w:p w:rsidR="00E40D9B" w:rsidRDefault="00E40D9B" w:rsidP="00E40D9B">
      <w:pPr>
        <w:spacing w:line="320" w:lineRule="exact"/>
        <w:ind w:firstLineChars="200" w:firstLine="420"/>
        <w:jc w:val="left"/>
      </w:pPr>
      <w:r>
        <w:rPr>
          <w:rFonts w:ascii="黑体" w:eastAsia="黑体" w:hint="eastAsia"/>
        </w:rPr>
        <w:t xml:space="preserve">材料三  </w:t>
      </w:r>
      <w:r>
        <w:rPr>
          <w:rFonts w:eastAsia="楷体_GB2312" w:hint="eastAsia"/>
        </w:rPr>
        <w:t>正是由于一系列纺织机器的发明，使用旧式纺车和织机的手工业者遭到了排挤，他们破产之后，便成为雇佣工人。……产生了一批租用五十英亩、一百英亩、二百英亩或者更多的土地的大佃农，他们建立起大农场……（那些小自耕农）或者流入城市出卖劳动力，或者成为农场主的雇工……随着冶铁工业和机器制造业的发展，农业机械日益增多。</w:t>
      </w:r>
      <w:r>
        <w:t xml:space="preserve">  </w:t>
      </w:r>
    </w:p>
    <w:p w:rsidR="00E40D9B" w:rsidRDefault="00E40D9B" w:rsidP="00E40D9B">
      <w:pPr>
        <w:spacing w:line="320" w:lineRule="exact"/>
        <w:ind w:firstLineChars="2100" w:firstLine="5040"/>
        <w:jc w:val="left"/>
      </w:pPr>
      <w:r w:rsidRPr="00BA595F">
        <w:rPr>
          <w:sz w:val="24"/>
          <w:szCs w:val="24"/>
        </w:rPr>
        <w:t>——</w:t>
      </w:r>
      <w:r>
        <w:t>许永</w:t>
      </w:r>
      <w:r>
        <w:rPr>
          <w:rFonts w:hint="eastAsia"/>
        </w:rPr>
        <w:t>璋《世界近代工业革命》</w:t>
      </w:r>
    </w:p>
    <w:p w:rsidR="00E40D9B" w:rsidRDefault="00E40D9B" w:rsidP="00E40D9B">
      <w:pPr>
        <w:spacing w:line="320" w:lineRule="exact"/>
        <w:ind w:leftChars="150" w:left="315"/>
      </w:pPr>
      <w:r>
        <w:rPr>
          <w:rFonts w:hint="eastAsia"/>
        </w:rPr>
        <w:t>请回答：</w:t>
      </w:r>
    </w:p>
    <w:p w:rsidR="00E40D9B" w:rsidRDefault="00E40D9B" w:rsidP="00E40D9B">
      <w:pPr>
        <w:spacing w:line="320" w:lineRule="exact"/>
        <w:ind w:leftChars="100" w:left="315" w:hangingChars="50" w:hanging="105"/>
      </w:pPr>
      <w:r>
        <w:rPr>
          <w:rFonts w:hint="eastAsia"/>
        </w:rPr>
        <w:t>（</w:t>
      </w:r>
      <w:r>
        <w:rPr>
          <w:rFonts w:hint="eastAsia"/>
        </w:rPr>
        <w:t>1</w:t>
      </w:r>
      <w:r>
        <w:rPr>
          <w:rFonts w:hint="eastAsia"/>
        </w:rPr>
        <w:t>）据材料</w:t>
      </w:r>
      <w:proofErr w:type="gramStart"/>
      <w:r>
        <w:rPr>
          <w:rFonts w:hint="eastAsia"/>
        </w:rPr>
        <w:t>一</w:t>
      </w:r>
      <w:proofErr w:type="gramEnd"/>
      <w:r>
        <w:rPr>
          <w:rFonts w:hint="eastAsia"/>
        </w:rPr>
        <w:t>，归纳“圈地者”圈地的理由，并指</w:t>
      </w:r>
      <w:proofErr w:type="gramStart"/>
      <w:r>
        <w:rPr>
          <w:rFonts w:hint="eastAsia"/>
        </w:rPr>
        <w:t>出影响</w:t>
      </w:r>
      <w:proofErr w:type="gramEnd"/>
      <w:r>
        <w:rPr>
          <w:rFonts w:hint="eastAsia"/>
        </w:rPr>
        <w:t>圈地运动扩大的关键因素。（</w:t>
      </w:r>
      <w:r>
        <w:rPr>
          <w:rFonts w:hint="eastAsia"/>
        </w:rPr>
        <w:t>4</w:t>
      </w:r>
      <w:r>
        <w:rPr>
          <w:rFonts w:hint="eastAsia"/>
        </w:rPr>
        <w:t>分）</w:t>
      </w:r>
    </w:p>
    <w:p w:rsidR="00E40D9B" w:rsidRDefault="00E40D9B" w:rsidP="00E40D9B">
      <w:pPr>
        <w:spacing w:line="320" w:lineRule="exact"/>
        <w:ind w:leftChars="100" w:left="315" w:hangingChars="50" w:hanging="105"/>
      </w:pPr>
      <w:r>
        <w:rPr>
          <w:rFonts w:hint="eastAsia"/>
        </w:rPr>
        <w:t>（</w:t>
      </w:r>
      <w:r>
        <w:rPr>
          <w:rFonts w:hint="eastAsia"/>
        </w:rPr>
        <w:t>2</w:t>
      </w:r>
      <w:r>
        <w:rPr>
          <w:rFonts w:hint="eastAsia"/>
        </w:rPr>
        <w:t>）据材料二，结合所学知识，分析圈地运动对工业革命的作用。（</w:t>
      </w:r>
      <w:r>
        <w:rPr>
          <w:rFonts w:hint="eastAsia"/>
        </w:rPr>
        <w:t>4</w:t>
      </w:r>
      <w:r>
        <w:rPr>
          <w:rFonts w:hint="eastAsia"/>
        </w:rPr>
        <w:t>分）</w:t>
      </w:r>
    </w:p>
    <w:p w:rsidR="00E40D9B" w:rsidRDefault="00E40D9B" w:rsidP="00E40D9B">
      <w:pPr>
        <w:spacing w:line="320" w:lineRule="exact"/>
        <w:ind w:leftChars="100" w:left="315" w:hangingChars="50" w:hanging="105"/>
      </w:pPr>
    </w:p>
    <w:p w:rsidR="00E40D9B" w:rsidRDefault="00E40D9B" w:rsidP="00E40D9B">
      <w:pPr>
        <w:spacing w:line="320" w:lineRule="exact"/>
        <w:ind w:leftChars="100" w:left="315" w:hangingChars="50" w:hanging="105"/>
      </w:pPr>
      <w:r>
        <w:rPr>
          <w:rFonts w:hint="eastAsia"/>
        </w:rPr>
        <w:t>（</w:t>
      </w:r>
      <w:r>
        <w:rPr>
          <w:rFonts w:hint="eastAsia"/>
        </w:rPr>
        <w:t>3</w:t>
      </w:r>
      <w:r>
        <w:rPr>
          <w:rFonts w:hint="eastAsia"/>
        </w:rPr>
        <w:t>）据材料三，概括工业革命推动英国农业变革的具体表现。（</w:t>
      </w:r>
      <w:r>
        <w:rPr>
          <w:rFonts w:hint="eastAsia"/>
        </w:rPr>
        <w:t>3</w:t>
      </w:r>
      <w:r>
        <w:rPr>
          <w:rFonts w:hint="eastAsia"/>
        </w:rPr>
        <w:t>分）</w:t>
      </w:r>
    </w:p>
    <w:p w:rsidR="00E40D9B" w:rsidRDefault="00E40D9B" w:rsidP="00E40D9B">
      <w:pPr>
        <w:spacing w:line="320" w:lineRule="exact"/>
        <w:ind w:leftChars="100" w:left="315" w:hangingChars="50" w:hanging="105"/>
      </w:pPr>
    </w:p>
    <w:p w:rsidR="00E40D9B" w:rsidRDefault="00E40D9B" w:rsidP="00E40D9B">
      <w:pPr>
        <w:spacing w:line="320" w:lineRule="exact"/>
        <w:ind w:leftChars="100" w:left="315" w:hangingChars="50" w:hanging="105"/>
      </w:pPr>
      <w:r>
        <w:rPr>
          <w:rFonts w:hint="eastAsia"/>
        </w:rPr>
        <w:t>（</w:t>
      </w:r>
      <w:r>
        <w:rPr>
          <w:rFonts w:hint="eastAsia"/>
        </w:rPr>
        <w:t>4</w:t>
      </w:r>
      <w:r>
        <w:rPr>
          <w:rFonts w:hint="eastAsia"/>
        </w:rPr>
        <w:t>）综观英国现代化的基本过程，工业革命与农业变革之间的关系纵横交错。综合上述材料，从纵横两方面说明它们的关系。（</w:t>
      </w:r>
      <w:r>
        <w:rPr>
          <w:rFonts w:hint="eastAsia"/>
        </w:rPr>
        <w:t>2</w:t>
      </w:r>
      <w:r>
        <w:rPr>
          <w:rFonts w:hint="eastAsia"/>
        </w:rPr>
        <w:t>分）</w:t>
      </w:r>
    </w:p>
    <w:p w:rsidR="00E40D9B" w:rsidRPr="00A4420C" w:rsidRDefault="00E40D9B" w:rsidP="00E40D9B">
      <w:pPr>
        <w:pStyle w:val="a5"/>
        <w:spacing w:before="0" w:beforeAutospacing="0" w:after="0" w:afterAutospacing="0"/>
        <w:rPr>
          <w:rFonts w:ascii="宋体" w:hAnsi="宋体"/>
          <w:sz w:val="21"/>
          <w:szCs w:val="21"/>
        </w:rPr>
      </w:pPr>
      <w:r w:rsidRPr="00A4420C">
        <w:rPr>
          <w:rFonts w:ascii="宋体" w:hAnsi="宋体" w:hint="eastAsia"/>
          <w:sz w:val="21"/>
          <w:szCs w:val="21"/>
        </w:rPr>
        <w:lastRenderedPageBreak/>
        <w:t>学习材料：</w:t>
      </w:r>
    </w:p>
    <w:p w:rsidR="00E40D9B" w:rsidRPr="00E10287" w:rsidRDefault="00E40D9B" w:rsidP="00E40D9B">
      <w:pPr>
        <w:ind w:firstLineChars="200" w:firstLine="420"/>
        <w:rPr>
          <w:rFonts w:ascii="宋体" w:hAnsi="宋体" w:hint="eastAsia"/>
          <w:szCs w:val="21"/>
        </w:rPr>
      </w:pPr>
      <w:r w:rsidRPr="00D9254C">
        <w:rPr>
          <w:rFonts w:ascii="黑体" w:eastAsia="黑体" w:hAnsi="黑体" w:hint="eastAsia"/>
          <w:szCs w:val="21"/>
        </w:rPr>
        <w:t xml:space="preserve">材料1 </w:t>
      </w:r>
      <w:r>
        <w:rPr>
          <w:rFonts w:ascii="宋体" w:hAnsi="宋体" w:hint="eastAsia"/>
          <w:szCs w:val="21"/>
        </w:rPr>
        <w:t xml:space="preserve"> </w:t>
      </w:r>
      <w:r w:rsidRPr="00E10287">
        <w:rPr>
          <w:rFonts w:ascii="楷体" w:eastAsia="楷体" w:hAnsi="楷体" w:hint="eastAsia"/>
          <w:szCs w:val="21"/>
        </w:rPr>
        <w:t>英国光荣革命后</w:t>
      </w:r>
      <w:r w:rsidRPr="00E10287">
        <w:rPr>
          <w:rFonts w:ascii="楷体" w:eastAsia="楷体" w:hAnsi="楷体"/>
          <w:szCs w:val="21"/>
        </w:rPr>
        <w:t>……</w:t>
      </w:r>
      <w:r w:rsidRPr="00E10287">
        <w:rPr>
          <w:rFonts w:ascii="楷体" w:eastAsia="楷体" w:hAnsi="楷体" w:hint="eastAsia"/>
          <w:szCs w:val="21"/>
        </w:rPr>
        <w:t>新的政府推出一系列法规和政策，直接干预经济，促使一种适应资本主义工业化发展的现代化环境的形成。土地立法、议会圈地、海外掠夺、殖民战争和国债制度等都是新政府在工业革命前直接参与建立资本主义现代化环境的重要内容。</w:t>
      </w:r>
      <w:r w:rsidRPr="00E10287">
        <w:rPr>
          <w:rFonts w:ascii="楷体" w:eastAsia="楷体" w:hAnsi="楷体" w:hint="eastAsia"/>
          <w:bCs/>
          <w:szCs w:val="21"/>
        </w:rPr>
        <w:t>英国建立了一个合适的政治制度，保证了社会有宽松、平和的环境，这个制度让人们追求个人的目标，最大程度地发挥创造能力</w:t>
      </w:r>
      <w:proofErr w:type="gramStart"/>
      <w:r w:rsidRPr="00E10287">
        <w:rPr>
          <w:rFonts w:ascii="楷体" w:eastAsia="楷体" w:hAnsi="楷体" w:hint="eastAsia"/>
          <w:bCs/>
          <w:szCs w:val="21"/>
        </w:rPr>
        <w:t>”</w:t>
      </w:r>
      <w:proofErr w:type="gramEnd"/>
      <w:r w:rsidRPr="00E10287">
        <w:rPr>
          <w:rFonts w:ascii="楷体" w:eastAsia="楷体" w:hAnsi="楷体" w:hint="eastAsia"/>
          <w:bCs/>
          <w:szCs w:val="21"/>
        </w:rPr>
        <w:t xml:space="preserve">。       </w:t>
      </w:r>
      <w:r w:rsidRPr="00E10287">
        <w:rPr>
          <w:rFonts w:ascii="宋体" w:hAnsi="宋体" w:hint="eastAsia"/>
          <w:bCs/>
          <w:szCs w:val="21"/>
        </w:rPr>
        <w:t xml:space="preserve">       ----《大国崛起》</w:t>
      </w:r>
    </w:p>
    <w:p w:rsidR="00E40D9B" w:rsidRDefault="00E40D9B" w:rsidP="00E40D9B">
      <w:pPr>
        <w:ind w:firstLineChars="200" w:firstLine="420"/>
        <w:rPr>
          <w:rFonts w:ascii="宋体" w:hAnsi="宋体" w:hint="eastAsia"/>
          <w:szCs w:val="21"/>
        </w:rPr>
      </w:pPr>
      <w:r w:rsidRPr="00E10287">
        <w:rPr>
          <w:rFonts w:ascii="楷体" w:eastAsia="楷体" w:hAnsi="楷体" w:hint="eastAsia"/>
          <w:szCs w:val="21"/>
        </w:rPr>
        <w:t>荷兰作为一个资产阶级共和国，其政治体制不能够随时进行调整和完善，体制内部存在固有的缺陷。中央与地方权力比协调，造成权力利益分布</w:t>
      </w:r>
      <w:r>
        <w:rPr>
          <w:rFonts w:ascii="楷体" w:eastAsia="楷体" w:hAnsi="楷体" w:hint="eastAsia"/>
          <w:szCs w:val="21"/>
        </w:rPr>
        <w:t>的错综复杂，权力结构的叠床架屋，并导致中央行政层面上的权力倾轧</w:t>
      </w:r>
      <w:r w:rsidRPr="00E10287">
        <w:rPr>
          <w:rFonts w:ascii="楷体" w:eastAsia="楷体" w:hAnsi="楷体" w:hint="eastAsia"/>
          <w:szCs w:val="21"/>
        </w:rPr>
        <w:t xml:space="preserve">和地方机构的效率低下，这些最终阻碍了社会的发展。       </w:t>
      </w:r>
      <w:r>
        <w:rPr>
          <w:rFonts w:ascii="宋体" w:hAnsi="宋体" w:hint="eastAsia"/>
          <w:szCs w:val="21"/>
        </w:rPr>
        <w:t xml:space="preserve">                                         </w:t>
      </w:r>
    </w:p>
    <w:p w:rsidR="00E40D9B" w:rsidRDefault="00E40D9B" w:rsidP="00E40D9B">
      <w:pPr>
        <w:ind w:firstLineChars="2400" w:firstLine="5040"/>
        <w:rPr>
          <w:rFonts w:ascii="宋体" w:hAnsi="宋体" w:hint="eastAsia"/>
          <w:szCs w:val="21"/>
        </w:rPr>
      </w:pPr>
      <w:r>
        <w:rPr>
          <w:rFonts w:ascii="宋体" w:hAnsi="宋体" w:hint="eastAsia"/>
          <w:szCs w:val="21"/>
        </w:rPr>
        <w:t>----《湖北师范学院学报》</w:t>
      </w:r>
    </w:p>
    <w:p w:rsidR="00E40D9B" w:rsidRDefault="00E40D9B" w:rsidP="00E40D9B">
      <w:pPr>
        <w:pStyle w:val="a5"/>
        <w:spacing w:before="0" w:beforeAutospacing="0" w:after="0" w:afterAutospacing="0"/>
        <w:rPr>
          <w:rFonts w:ascii="宋体" w:hAnsi="宋体" w:hint="eastAsia"/>
          <w:sz w:val="21"/>
          <w:szCs w:val="21"/>
          <w:u w:val="single"/>
        </w:rPr>
      </w:pPr>
    </w:p>
    <w:p w:rsidR="00E40D9B" w:rsidRDefault="00E40D9B" w:rsidP="00E40D9B">
      <w:pPr>
        <w:ind w:firstLineChars="200" w:firstLine="422"/>
        <w:rPr>
          <w:rFonts w:ascii="仿宋_GB2312" w:eastAsia="仿宋_GB2312" w:cs="B3+CAJSymbolA"/>
          <w:kern w:val="0"/>
          <w:szCs w:val="21"/>
        </w:rPr>
      </w:pPr>
      <w:r w:rsidRPr="00535905">
        <w:rPr>
          <w:rFonts w:ascii="黑体" w:eastAsia="黑体" w:hAnsi="黑体" w:hint="eastAsia"/>
          <w:b/>
        </w:rPr>
        <w:t>材料5</w:t>
      </w:r>
      <w:r>
        <w:rPr>
          <w:rFonts w:ascii="宋体" w:hAnsi="宋体" w:hint="eastAsia"/>
        </w:rPr>
        <w:t xml:space="preserve">  </w:t>
      </w:r>
      <w:r>
        <w:rPr>
          <w:rFonts w:ascii="仿宋_GB2312" w:eastAsia="仿宋_GB2312" w:cs="B3+CAJSymbolA" w:hint="eastAsia"/>
          <w:kern w:val="0"/>
          <w:szCs w:val="21"/>
        </w:rPr>
        <w:t>从中世纪晚期英国农业开始发生深刻的变革，</w:t>
      </w:r>
      <w:r>
        <w:rPr>
          <w:rFonts w:hint="eastAsia"/>
        </w:rPr>
        <w:t>一些史学家将它称作“农业革命”。</w:t>
      </w:r>
      <w:r>
        <w:rPr>
          <w:rFonts w:ascii="仿宋_GB2312" w:eastAsia="仿宋_GB2312" w:hAnsi="宋体" w:cs="宋体" w:hint="eastAsia"/>
          <w:kern w:val="0"/>
          <w:szCs w:val="21"/>
        </w:rPr>
        <w:t>始于</w:t>
      </w:r>
      <w:r>
        <w:rPr>
          <w:rFonts w:ascii="仿宋_GB2312" w:eastAsia="仿宋_GB2312" w:hAnsi="宋体" w:cs="B4+CAJ FNT00" w:hint="eastAsia"/>
          <w:kern w:val="0"/>
          <w:szCs w:val="21"/>
        </w:rPr>
        <w:t xml:space="preserve">15 </w:t>
      </w:r>
      <w:r>
        <w:rPr>
          <w:rFonts w:ascii="仿宋_GB2312" w:eastAsia="仿宋_GB2312" w:hAnsi="宋体" w:cs="宋体" w:hint="eastAsia"/>
          <w:kern w:val="0"/>
          <w:szCs w:val="21"/>
        </w:rPr>
        <w:t>世纪最后</w:t>
      </w:r>
      <w:r>
        <w:rPr>
          <w:rFonts w:ascii="仿宋_GB2312" w:eastAsia="仿宋_GB2312" w:hAnsi="宋体" w:cs="B4+CAJ FNT00" w:hint="eastAsia"/>
          <w:kern w:val="0"/>
          <w:szCs w:val="21"/>
        </w:rPr>
        <w:t xml:space="preserve">30 </w:t>
      </w:r>
      <w:r>
        <w:rPr>
          <w:rFonts w:ascii="仿宋_GB2312" w:eastAsia="仿宋_GB2312" w:hAnsi="宋体" w:cs="宋体" w:hint="eastAsia"/>
          <w:kern w:val="0"/>
          <w:szCs w:val="21"/>
        </w:rPr>
        <w:t>年开始的圈地运动</w:t>
      </w:r>
      <w:r>
        <w:rPr>
          <w:rFonts w:ascii="仿宋_GB2312" w:eastAsia="仿宋_GB2312" w:hAnsi="宋体" w:cs="B3+CAJSymbolA" w:hint="eastAsia"/>
          <w:kern w:val="0"/>
          <w:szCs w:val="21"/>
        </w:rPr>
        <w:t xml:space="preserve">, </w:t>
      </w:r>
      <w:r>
        <w:rPr>
          <w:rFonts w:ascii="仿宋_GB2312" w:eastAsia="仿宋_GB2312" w:hAnsi="宋体" w:cs="宋体" w:hint="eastAsia"/>
          <w:kern w:val="0"/>
          <w:szCs w:val="21"/>
        </w:rPr>
        <w:t>结束于</w:t>
      </w:r>
      <w:r>
        <w:rPr>
          <w:rFonts w:ascii="仿宋_GB2312" w:eastAsia="仿宋_GB2312" w:hAnsi="宋体" w:cs="B4+CAJ FNT00" w:hint="eastAsia"/>
          <w:kern w:val="0"/>
          <w:szCs w:val="21"/>
        </w:rPr>
        <w:t xml:space="preserve">19 </w:t>
      </w:r>
      <w:r>
        <w:rPr>
          <w:rFonts w:ascii="仿宋_GB2312" w:eastAsia="仿宋_GB2312" w:hAnsi="宋体" w:cs="宋体" w:hint="eastAsia"/>
          <w:kern w:val="0"/>
          <w:szCs w:val="21"/>
        </w:rPr>
        <w:t>世纪中叶集约化农业的</w:t>
      </w:r>
      <w:r>
        <w:rPr>
          <w:rFonts w:ascii="仿宋_GB2312" w:eastAsia="仿宋_GB2312" w:cs="宋体" w:hint="eastAsia"/>
          <w:kern w:val="0"/>
          <w:szCs w:val="21"/>
        </w:rPr>
        <w:t>建立</w:t>
      </w:r>
      <w:r>
        <w:rPr>
          <w:rFonts w:ascii="仿宋_GB2312" w:eastAsia="仿宋_GB2312" w:cs="B3+CAJSymbolA" w:hint="eastAsia"/>
          <w:kern w:val="0"/>
          <w:szCs w:val="21"/>
        </w:rPr>
        <w:t>。</w:t>
      </w:r>
    </w:p>
    <w:p w:rsidR="00E40D9B" w:rsidRDefault="00E40D9B" w:rsidP="00E40D9B">
      <w:pPr>
        <w:ind w:firstLineChars="200" w:firstLine="420"/>
        <w:rPr>
          <w:rFonts w:ascii="楷体" w:eastAsia="楷体" w:hAnsi="楷体" w:cs="B3+CAJSymbolA"/>
          <w:kern w:val="0"/>
          <w:szCs w:val="21"/>
        </w:rPr>
      </w:pPr>
      <w:r>
        <w:rPr>
          <w:rFonts w:ascii="楷体" w:eastAsia="楷体" w:hAnsi="楷体" w:cs="B3+CAJSymbolA" w:hint="eastAsia"/>
          <w:kern w:val="0"/>
          <w:szCs w:val="21"/>
        </w:rPr>
        <w:t>地理大发现直接导致了东西方的商贸中心逐渐由地中海地区转移至大西洋沿岸。而以优质羊毛制品享誉欧洲的英国为了从羊毛出口中获得更多的利润，</w:t>
      </w:r>
      <w:proofErr w:type="gramStart"/>
      <w:r>
        <w:rPr>
          <w:rFonts w:ascii="楷体" w:eastAsia="楷体" w:hAnsi="楷体" w:cs="B3+CAJSymbolA" w:hint="eastAsia"/>
          <w:kern w:val="0"/>
          <w:szCs w:val="21"/>
        </w:rPr>
        <w:t>便扩大</w:t>
      </w:r>
      <w:proofErr w:type="gramEnd"/>
      <w:r>
        <w:rPr>
          <w:rFonts w:ascii="楷体" w:eastAsia="楷体" w:hAnsi="楷体" w:cs="B3+CAJSymbolA" w:hint="eastAsia"/>
          <w:kern w:val="0"/>
          <w:szCs w:val="21"/>
        </w:rPr>
        <w:t>了羊毛产业在英国工业中所占的比重，刺激了英国各地畜牧业的迅速发展，赶走农民，圈地养羊。持续了三个世纪，被称为圈地运动。光荣革命后进一步扩大规模，在18世纪后期和19世纪初叶达到</w:t>
      </w:r>
      <w:proofErr w:type="gramStart"/>
      <w:r>
        <w:rPr>
          <w:rFonts w:ascii="楷体" w:eastAsia="楷体" w:hAnsi="楷体" w:cs="B3+CAJSymbolA" w:hint="eastAsia"/>
          <w:kern w:val="0"/>
          <w:szCs w:val="21"/>
        </w:rPr>
        <w:t>最</w:t>
      </w:r>
      <w:proofErr w:type="gramEnd"/>
      <w:r>
        <w:rPr>
          <w:rFonts w:ascii="楷体" w:eastAsia="楷体" w:hAnsi="楷体" w:cs="B3+CAJSymbolA" w:hint="eastAsia"/>
          <w:kern w:val="0"/>
          <w:szCs w:val="21"/>
        </w:rPr>
        <w:t xml:space="preserve">高潮。18世纪中叶后，议会通过的圈地法案迅猛增长：50年代为156项，60年代为424项，70年代为642项，80年代为287项，90年代为506项。从17世纪末到18世纪末的100年看，土地占有情况发生了变化：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2468"/>
        <w:gridCol w:w="2211"/>
        <w:gridCol w:w="2007"/>
      </w:tblGrid>
      <w:tr w:rsidR="00E40D9B" w:rsidRPr="00D11982" w:rsidTr="0055272A">
        <w:trPr>
          <w:trHeight w:val="250"/>
        </w:trPr>
        <w:tc>
          <w:tcPr>
            <w:tcW w:w="1230" w:type="dxa"/>
            <w:tcBorders>
              <w:top w:val="single" w:sz="4" w:space="0" w:color="auto"/>
              <w:left w:val="single" w:sz="4" w:space="0" w:color="auto"/>
              <w:bottom w:val="single" w:sz="4" w:space="0" w:color="auto"/>
              <w:right w:val="single" w:sz="4" w:space="0" w:color="auto"/>
            </w:tcBorders>
          </w:tcPr>
          <w:p w:rsidR="00E40D9B" w:rsidRPr="00D11982" w:rsidRDefault="00E40D9B" w:rsidP="0055272A">
            <w:pPr>
              <w:jc w:val="center"/>
              <w:rPr>
                <w:rFonts w:ascii="楷体" w:eastAsia="楷体" w:hAnsi="楷体" w:cs="B3+CAJSymbolA"/>
                <w:kern w:val="0"/>
                <w:szCs w:val="21"/>
              </w:rPr>
            </w:pPr>
          </w:p>
        </w:tc>
        <w:tc>
          <w:tcPr>
            <w:tcW w:w="2468" w:type="dxa"/>
            <w:tcBorders>
              <w:top w:val="single" w:sz="4" w:space="0" w:color="auto"/>
              <w:left w:val="single" w:sz="4" w:space="0" w:color="auto"/>
              <w:bottom w:val="single" w:sz="4" w:space="0" w:color="auto"/>
              <w:right w:val="single" w:sz="4" w:space="0" w:color="auto"/>
            </w:tcBorders>
            <w:hideMark/>
          </w:tcPr>
          <w:p w:rsidR="00E40D9B" w:rsidRPr="00D11982" w:rsidRDefault="00E40D9B" w:rsidP="0055272A">
            <w:pPr>
              <w:jc w:val="center"/>
              <w:rPr>
                <w:rFonts w:ascii="楷体" w:eastAsia="楷体" w:hAnsi="楷体" w:cs="B3+CAJSymbolA"/>
                <w:kern w:val="0"/>
                <w:szCs w:val="21"/>
              </w:rPr>
            </w:pPr>
            <w:r w:rsidRPr="00D11982">
              <w:rPr>
                <w:rFonts w:ascii="楷体" w:eastAsia="楷体" w:hAnsi="楷体" w:cs="B3+CAJSymbolA" w:hint="eastAsia"/>
                <w:kern w:val="0"/>
                <w:szCs w:val="21"/>
              </w:rPr>
              <w:t>1000亩的大土地拥有者</w:t>
            </w:r>
          </w:p>
        </w:tc>
        <w:tc>
          <w:tcPr>
            <w:tcW w:w="2211" w:type="dxa"/>
            <w:tcBorders>
              <w:top w:val="single" w:sz="4" w:space="0" w:color="auto"/>
              <w:left w:val="single" w:sz="4" w:space="0" w:color="auto"/>
              <w:bottom w:val="single" w:sz="4" w:space="0" w:color="auto"/>
              <w:right w:val="single" w:sz="4" w:space="0" w:color="auto"/>
            </w:tcBorders>
            <w:hideMark/>
          </w:tcPr>
          <w:p w:rsidR="00E40D9B" w:rsidRPr="00D11982" w:rsidRDefault="00E40D9B" w:rsidP="0055272A">
            <w:pPr>
              <w:jc w:val="center"/>
              <w:rPr>
                <w:rFonts w:ascii="楷体" w:eastAsia="楷体" w:hAnsi="楷体" w:cs="B3+CAJSymbolA"/>
                <w:kern w:val="0"/>
                <w:szCs w:val="21"/>
              </w:rPr>
            </w:pPr>
            <w:r w:rsidRPr="00D11982">
              <w:rPr>
                <w:rFonts w:ascii="楷体" w:eastAsia="楷体" w:hAnsi="楷体" w:cs="B3+CAJSymbolA" w:hint="eastAsia"/>
                <w:kern w:val="0"/>
                <w:szCs w:val="21"/>
              </w:rPr>
              <w:t>300-1000亩</w:t>
            </w:r>
          </w:p>
        </w:tc>
        <w:tc>
          <w:tcPr>
            <w:tcW w:w="2007" w:type="dxa"/>
            <w:tcBorders>
              <w:top w:val="single" w:sz="4" w:space="0" w:color="auto"/>
              <w:left w:val="single" w:sz="4" w:space="0" w:color="auto"/>
              <w:bottom w:val="single" w:sz="4" w:space="0" w:color="auto"/>
              <w:right w:val="single" w:sz="4" w:space="0" w:color="auto"/>
            </w:tcBorders>
            <w:hideMark/>
          </w:tcPr>
          <w:p w:rsidR="00E40D9B" w:rsidRPr="00D11982" w:rsidRDefault="00E40D9B" w:rsidP="0055272A">
            <w:pPr>
              <w:jc w:val="center"/>
              <w:rPr>
                <w:rFonts w:ascii="楷体" w:eastAsia="楷体" w:hAnsi="楷体" w:cs="B3+CAJSymbolA"/>
                <w:kern w:val="0"/>
                <w:szCs w:val="21"/>
              </w:rPr>
            </w:pPr>
            <w:r w:rsidRPr="00D11982">
              <w:rPr>
                <w:rFonts w:ascii="楷体" w:eastAsia="楷体" w:hAnsi="楷体" w:cs="B3+CAJSymbolA" w:hint="eastAsia"/>
                <w:kern w:val="0"/>
                <w:szCs w:val="21"/>
              </w:rPr>
              <w:t>300亩以下</w:t>
            </w:r>
          </w:p>
        </w:tc>
      </w:tr>
      <w:tr w:rsidR="00E40D9B" w:rsidRPr="00D11982" w:rsidTr="0055272A">
        <w:trPr>
          <w:trHeight w:val="250"/>
        </w:trPr>
        <w:tc>
          <w:tcPr>
            <w:tcW w:w="1230" w:type="dxa"/>
            <w:tcBorders>
              <w:top w:val="single" w:sz="4" w:space="0" w:color="auto"/>
              <w:left w:val="single" w:sz="4" w:space="0" w:color="auto"/>
              <w:bottom w:val="single" w:sz="4" w:space="0" w:color="auto"/>
              <w:right w:val="single" w:sz="4" w:space="0" w:color="auto"/>
            </w:tcBorders>
            <w:hideMark/>
          </w:tcPr>
          <w:p w:rsidR="00E40D9B" w:rsidRPr="00D11982" w:rsidRDefault="00E40D9B" w:rsidP="0055272A">
            <w:pPr>
              <w:jc w:val="center"/>
              <w:rPr>
                <w:rFonts w:ascii="楷体" w:eastAsia="楷体" w:hAnsi="楷体" w:cs="B3+CAJSymbolA"/>
                <w:kern w:val="0"/>
                <w:szCs w:val="21"/>
              </w:rPr>
            </w:pPr>
            <w:r w:rsidRPr="00D11982">
              <w:rPr>
                <w:rFonts w:ascii="楷体" w:eastAsia="楷体" w:hAnsi="楷体" w:cs="B3+CAJSymbolA" w:hint="eastAsia"/>
                <w:kern w:val="0"/>
                <w:szCs w:val="21"/>
              </w:rPr>
              <w:t>17世纪末</w:t>
            </w:r>
          </w:p>
        </w:tc>
        <w:tc>
          <w:tcPr>
            <w:tcW w:w="2468" w:type="dxa"/>
            <w:tcBorders>
              <w:top w:val="single" w:sz="4" w:space="0" w:color="auto"/>
              <w:left w:val="single" w:sz="4" w:space="0" w:color="auto"/>
              <w:bottom w:val="single" w:sz="4" w:space="0" w:color="auto"/>
              <w:right w:val="single" w:sz="4" w:space="0" w:color="auto"/>
            </w:tcBorders>
            <w:hideMark/>
          </w:tcPr>
          <w:p w:rsidR="00E40D9B" w:rsidRPr="00D11982" w:rsidRDefault="00E40D9B" w:rsidP="0055272A">
            <w:pPr>
              <w:jc w:val="center"/>
              <w:rPr>
                <w:rFonts w:ascii="楷体" w:eastAsia="楷体" w:hAnsi="楷体" w:cs="B3+CAJSymbolA"/>
                <w:kern w:val="0"/>
                <w:szCs w:val="21"/>
              </w:rPr>
            </w:pPr>
            <w:r w:rsidRPr="00D11982">
              <w:rPr>
                <w:rFonts w:ascii="楷体" w:eastAsia="楷体" w:hAnsi="楷体" w:cs="B3+CAJSymbolA" w:hint="eastAsia"/>
                <w:kern w:val="0"/>
                <w:szCs w:val="21"/>
              </w:rPr>
              <w:t>15-20%</w:t>
            </w:r>
          </w:p>
        </w:tc>
        <w:tc>
          <w:tcPr>
            <w:tcW w:w="2211" w:type="dxa"/>
            <w:tcBorders>
              <w:top w:val="single" w:sz="4" w:space="0" w:color="auto"/>
              <w:left w:val="single" w:sz="4" w:space="0" w:color="auto"/>
              <w:bottom w:val="single" w:sz="4" w:space="0" w:color="auto"/>
              <w:right w:val="single" w:sz="4" w:space="0" w:color="auto"/>
            </w:tcBorders>
            <w:hideMark/>
          </w:tcPr>
          <w:p w:rsidR="00E40D9B" w:rsidRPr="00D11982" w:rsidRDefault="00E40D9B" w:rsidP="0055272A">
            <w:pPr>
              <w:jc w:val="center"/>
              <w:rPr>
                <w:rFonts w:ascii="楷体" w:eastAsia="楷体" w:hAnsi="楷体" w:cs="B3+CAJSymbolA"/>
                <w:kern w:val="0"/>
                <w:szCs w:val="21"/>
              </w:rPr>
            </w:pPr>
            <w:r w:rsidRPr="00D11982">
              <w:rPr>
                <w:rFonts w:ascii="楷体" w:eastAsia="楷体" w:hAnsi="楷体" w:cs="B3+CAJSymbolA" w:hint="eastAsia"/>
                <w:kern w:val="0"/>
                <w:szCs w:val="21"/>
              </w:rPr>
              <w:t>50％</w:t>
            </w:r>
          </w:p>
        </w:tc>
        <w:tc>
          <w:tcPr>
            <w:tcW w:w="2007" w:type="dxa"/>
            <w:tcBorders>
              <w:top w:val="single" w:sz="4" w:space="0" w:color="auto"/>
              <w:left w:val="single" w:sz="4" w:space="0" w:color="auto"/>
              <w:bottom w:val="single" w:sz="4" w:space="0" w:color="auto"/>
              <w:right w:val="single" w:sz="4" w:space="0" w:color="auto"/>
            </w:tcBorders>
            <w:hideMark/>
          </w:tcPr>
          <w:p w:rsidR="00E40D9B" w:rsidRPr="00D11982" w:rsidRDefault="00E40D9B" w:rsidP="0055272A">
            <w:pPr>
              <w:jc w:val="center"/>
              <w:rPr>
                <w:rFonts w:ascii="楷体" w:eastAsia="楷体" w:hAnsi="楷体" w:cs="B3+CAJSymbolA"/>
                <w:kern w:val="0"/>
                <w:szCs w:val="21"/>
              </w:rPr>
            </w:pPr>
            <w:r w:rsidRPr="00D11982">
              <w:rPr>
                <w:rFonts w:ascii="楷体" w:eastAsia="楷体" w:hAnsi="楷体" w:cs="B3+CAJSymbolA" w:hint="eastAsia"/>
                <w:kern w:val="0"/>
                <w:szCs w:val="21"/>
              </w:rPr>
              <w:t>30%</w:t>
            </w:r>
          </w:p>
        </w:tc>
      </w:tr>
      <w:tr w:rsidR="00E40D9B" w:rsidRPr="00D11982" w:rsidTr="0055272A">
        <w:trPr>
          <w:trHeight w:val="263"/>
        </w:trPr>
        <w:tc>
          <w:tcPr>
            <w:tcW w:w="1230" w:type="dxa"/>
            <w:tcBorders>
              <w:top w:val="single" w:sz="4" w:space="0" w:color="auto"/>
              <w:left w:val="single" w:sz="4" w:space="0" w:color="auto"/>
              <w:bottom w:val="single" w:sz="4" w:space="0" w:color="auto"/>
              <w:right w:val="single" w:sz="4" w:space="0" w:color="auto"/>
            </w:tcBorders>
            <w:hideMark/>
          </w:tcPr>
          <w:p w:rsidR="00E40D9B" w:rsidRPr="00D11982" w:rsidRDefault="00E40D9B" w:rsidP="0055272A">
            <w:pPr>
              <w:jc w:val="center"/>
              <w:rPr>
                <w:rFonts w:ascii="楷体" w:eastAsia="楷体" w:hAnsi="楷体" w:cs="B3+CAJSymbolA"/>
                <w:kern w:val="0"/>
                <w:szCs w:val="21"/>
              </w:rPr>
            </w:pPr>
            <w:r w:rsidRPr="00D11982">
              <w:rPr>
                <w:rFonts w:ascii="楷体" w:eastAsia="楷体" w:hAnsi="楷体" w:cs="B3+CAJSymbolA" w:hint="eastAsia"/>
                <w:kern w:val="0"/>
                <w:szCs w:val="21"/>
              </w:rPr>
              <w:t>18世纪末</w:t>
            </w:r>
          </w:p>
        </w:tc>
        <w:tc>
          <w:tcPr>
            <w:tcW w:w="2468" w:type="dxa"/>
            <w:tcBorders>
              <w:top w:val="single" w:sz="4" w:space="0" w:color="auto"/>
              <w:left w:val="single" w:sz="4" w:space="0" w:color="auto"/>
              <w:bottom w:val="single" w:sz="4" w:space="0" w:color="auto"/>
              <w:right w:val="single" w:sz="4" w:space="0" w:color="auto"/>
            </w:tcBorders>
            <w:hideMark/>
          </w:tcPr>
          <w:p w:rsidR="00E40D9B" w:rsidRPr="00D11982" w:rsidRDefault="00E40D9B" w:rsidP="0055272A">
            <w:pPr>
              <w:jc w:val="center"/>
              <w:rPr>
                <w:rFonts w:ascii="楷体" w:eastAsia="楷体" w:hAnsi="楷体" w:cs="B3+CAJSymbolA"/>
                <w:kern w:val="0"/>
                <w:szCs w:val="21"/>
              </w:rPr>
            </w:pPr>
            <w:r w:rsidRPr="00D11982">
              <w:rPr>
                <w:rFonts w:ascii="楷体" w:eastAsia="楷体" w:hAnsi="楷体" w:cs="B3+CAJSymbolA" w:hint="eastAsia"/>
                <w:kern w:val="0"/>
                <w:szCs w:val="21"/>
              </w:rPr>
              <w:t>20-25%</w:t>
            </w:r>
          </w:p>
        </w:tc>
        <w:tc>
          <w:tcPr>
            <w:tcW w:w="2211" w:type="dxa"/>
            <w:tcBorders>
              <w:top w:val="single" w:sz="4" w:space="0" w:color="auto"/>
              <w:left w:val="single" w:sz="4" w:space="0" w:color="auto"/>
              <w:bottom w:val="single" w:sz="4" w:space="0" w:color="auto"/>
              <w:right w:val="single" w:sz="4" w:space="0" w:color="auto"/>
            </w:tcBorders>
            <w:hideMark/>
          </w:tcPr>
          <w:p w:rsidR="00E40D9B" w:rsidRPr="00D11982" w:rsidRDefault="00E40D9B" w:rsidP="0055272A">
            <w:pPr>
              <w:jc w:val="center"/>
              <w:rPr>
                <w:rFonts w:ascii="楷体" w:eastAsia="楷体" w:hAnsi="楷体" w:cs="B3+CAJSymbolA"/>
                <w:kern w:val="0"/>
                <w:szCs w:val="21"/>
              </w:rPr>
            </w:pPr>
            <w:r w:rsidRPr="00D11982">
              <w:rPr>
                <w:rFonts w:ascii="楷体" w:eastAsia="楷体" w:hAnsi="楷体" w:cs="B3+CAJSymbolA" w:hint="eastAsia"/>
                <w:kern w:val="0"/>
                <w:szCs w:val="21"/>
              </w:rPr>
              <w:t>50％</w:t>
            </w:r>
          </w:p>
        </w:tc>
        <w:tc>
          <w:tcPr>
            <w:tcW w:w="2007" w:type="dxa"/>
            <w:tcBorders>
              <w:top w:val="single" w:sz="4" w:space="0" w:color="auto"/>
              <w:left w:val="single" w:sz="4" w:space="0" w:color="auto"/>
              <w:bottom w:val="single" w:sz="4" w:space="0" w:color="auto"/>
              <w:right w:val="single" w:sz="4" w:space="0" w:color="auto"/>
            </w:tcBorders>
            <w:hideMark/>
          </w:tcPr>
          <w:p w:rsidR="00E40D9B" w:rsidRPr="00D11982" w:rsidRDefault="00E40D9B" w:rsidP="0055272A">
            <w:pPr>
              <w:jc w:val="center"/>
              <w:rPr>
                <w:rFonts w:ascii="楷体" w:eastAsia="楷体" w:hAnsi="楷体" w:cs="B3+CAJSymbolA"/>
                <w:kern w:val="0"/>
                <w:szCs w:val="21"/>
              </w:rPr>
            </w:pPr>
            <w:r w:rsidRPr="00D11982">
              <w:rPr>
                <w:rFonts w:ascii="楷体" w:eastAsia="楷体" w:hAnsi="楷体" w:cs="B3+CAJSymbolA" w:hint="eastAsia"/>
                <w:kern w:val="0"/>
                <w:szCs w:val="21"/>
              </w:rPr>
              <w:t>20%</w:t>
            </w:r>
          </w:p>
        </w:tc>
      </w:tr>
    </w:tbl>
    <w:p w:rsidR="00E40D9B" w:rsidRDefault="00E40D9B" w:rsidP="00E40D9B">
      <w:pPr>
        <w:ind w:firstLineChars="200" w:firstLine="420"/>
        <w:rPr>
          <w:rFonts w:ascii="楷体" w:eastAsia="楷体" w:hAnsi="楷体" w:cs="B3+CAJSymbolA"/>
          <w:kern w:val="0"/>
          <w:szCs w:val="21"/>
        </w:rPr>
      </w:pPr>
      <w:r>
        <w:rPr>
          <w:rFonts w:ascii="楷体" w:eastAsia="楷体" w:hAnsi="楷体" w:cs="B3+CAJSymbolA" w:hint="eastAsia"/>
          <w:kern w:val="0"/>
          <w:szCs w:val="21"/>
        </w:rPr>
        <w:t>圈地运动使得此前所有权相对分散的土地集中到大地主手中。封建的所有制变为资本主义的土地所有制，这是土地所有权的变化。失去土地的农民沦为佃户、</w:t>
      </w:r>
      <w:r>
        <w:rPr>
          <w:rFonts w:ascii="楷体" w:eastAsia="楷体" w:hAnsi="楷体" w:cs="B3+CAJSymbolA" w:hint="eastAsia"/>
          <w:b/>
          <w:kern w:val="0"/>
          <w:szCs w:val="21"/>
        </w:rPr>
        <w:t>农业工人或流入城镇</w:t>
      </w:r>
      <w:r>
        <w:rPr>
          <w:rFonts w:ascii="楷体" w:eastAsia="楷体" w:hAnsi="楷体" w:cs="B3+CAJSymbolA" w:hint="eastAsia"/>
          <w:kern w:val="0"/>
          <w:szCs w:val="21"/>
        </w:rPr>
        <w:t>。地主将圈占土地一般出租给农业资本家(或新式农场主)。新式农场主，通过增加投入、规模化经营等方式，增加了土地产出。拥有更多财富的大农场主，与小土地占有者相比，能够在其地产上从事更大的农业改良。他们采用最新式的耕作方式经营土地，如轮作制（一年中大麦、小麦、豆类、芜菁等作物轮流种植，可谓“四季无闲田”），发展优良品种（</w:t>
      </w:r>
      <w:r w:rsidRPr="00E44AE8">
        <w:rPr>
          <w:rFonts w:ascii="楷体" w:eastAsia="楷体" w:hAnsi="楷体" w:cs="B3+CAJSymbolA" w:hint="eastAsia"/>
          <w:kern w:val="0"/>
          <w:szCs w:val="21"/>
        </w:rPr>
        <w:t>从16世纪开始，甜菜、马铃薯、萝卜、苜蓿等从欧洲大陆引入</w:t>
      </w:r>
      <w:r>
        <w:rPr>
          <w:rFonts w:ascii="楷体" w:eastAsia="楷体" w:hAnsi="楷体" w:cs="B3+CAJSymbolA" w:hint="eastAsia"/>
          <w:kern w:val="0"/>
          <w:szCs w:val="21"/>
        </w:rPr>
        <w:t xml:space="preserve">），用科学方法饲养耕牛，使用某些简单的农业机器（如马拉的翻土机、自动条播机）。                        </w:t>
      </w:r>
    </w:p>
    <w:p w:rsidR="00E40D9B" w:rsidRDefault="00E40D9B" w:rsidP="00E40D9B">
      <w:pPr>
        <w:ind w:firstLineChars="200" w:firstLine="420"/>
        <w:rPr>
          <w:rFonts w:ascii="楷体" w:eastAsia="楷体" w:hAnsi="楷体" w:cs="B3+CAJSymbolA"/>
          <w:kern w:val="0"/>
          <w:szCs w:val="21"/>
        </w:rPr>
      </w:pPr>
      <w:r>
        <w:rPr>
          <w:rFonts w:ascii="楷体" w:eastAsia="楷体" w:hAnsi="楷体" w:cs="B3+CAJSymbolA" w:hint="eastAsia"/>
          <w:kern w:val="0"/>
          <w:szCs w:val="21"/>
        </w:rPr>
        <w:t>耕作方法的改良，</w:t>
      </w:r>
      <w:r>
        <w:rPr>
          <w:rFonts w:ascii="楷体" w:eastAsia="楷体" w:hAnsi="楷体" w:cs="B3+CAJSymbolA" w:hint="eastAsia"/>
          <w:b/>
          <w:kern w:val="0"/>
          <w:szCs w:val="21"/>
        </w:rPr>
        <w:t>提高了农作物产量</w:t>
      </w:r>
      <w:r>
        <w:rPr>
          <w:rFonts w:ascii="楷体" w:eastAsia="楷体" w:hAnsi="楷体" w:cs="B3+CAJSymbolA" w:hint="eastAsia"/>
          <w:kern w:val="0"/>
          <w:szCs w:val="21"/>
        </w:rPr>
        <w:t>，充足了粮食供应，为工业化所需的劳动力的增长提供了坚实保障。在自足前提下，1697-1765年平均每年出口谷物50万夸特，到法国、俄国、荷兰和美洲，谷物出口成为英国</w:t>
      </w:r>
      <w:r>
        <w:rPr>
          <w:rFonts w:ascii="楷体" w:eastAsia="楷体" w:hAnsi="楷体" w:cs="B3+CAJSymbolA" w:hint="eastAsia"/>
          <w:b/>
          <w:kern w:val="0"/>
          <w:szCs w:val="21"/>
        </w:rPr>
        <w:t>外汇来源之一</w:t>
      </w:r>
      <w:r>
        <w:rPr>
          <w:rFonts w:ascii="楷体" w:eastAsia="楷体" w:hAnsi="楷体" w:cs="B3+CAJSymbolA" w:hint="eastAsia"/>
          <w:kern w:val="0"/>
          <w:szCs w:val="21"/>
        </w:rPr>
        <w:t>。从1745年起，贝克韦尔经过多次实验，培育出一种命名为“新</w:t>
      </w:r>
      <w:proofErr w:type="gramStart"/>
      <w:r>
        <w:rPr>
          <w:rFonts w:ascii="楷体" w:eastAsia="楷体" w:hAnsi="楷体" w:cs="B3+CAJSymbolA" w:hint="eastAsia"/>
          <w:kern w:val="0"/>
          <w:szCs w:val="21"/>
        </w:rPr>
        <w:t>莱</w:t>
      </w:r>
      <w:proofErr w:type="gramEnd"/>
      <w:r>
        <w:rPr>
          <w:rFonts w:ascii="楷体" w:eastAsia="楷体" w:hAnsi="楷体" w:cs="B3+CAJSymbolA" w:hint="eastAsia"/>
          <w:kern w:val="0"/>
          <w:szCs w:val="21"/>
        </w:rPr>
        <w:t>斯特”的良种绵羊，不仅提供了更多肉食，</w:t>
      </w:r>
      <w:r>
        <w:rPr>
          <w:rFonts w:ascii="楷体" w:eastAsia="楷体" w:hAnsi="楷体" w:hint="eastAsia"/>
        </w:rPr>
        <w:t>绵羊数量的增加也带来了</w:t>
      </w:r>
      <w:r>
        <w:rPr>
          <w:rFonts w:ascii="楷体" w:eastAsia="楷体" w:hAnsi="楷体" w:hint="eastAsia"/>
          <w:b/>
        </w:rPr>
        <w:t>羊毛产量</w:t>
      </w:r>
      <w:r>
        <w:rPr>
          <w:rFonts w:ascii="楷体" w:eastAsia="楷体" w:hAnsi="楷体" w:hint="eastAsia"/>
        </w:rPr>
        <w:t>的增长。</w:t>
      </w:r>
      <w:r>
        <w:rPr>
          <w:rFonts w:ascii="楷体" w:eastAsia="楷体" w:hAnsi="楷体" w:cs="B3+CAJSymbolA" w:hint="eastAsia"/>
          <w:kern w:val="0"/>
          <w:szCs w:val="21"/>
        </w:rPr>
        <w:t>农民的收入随着农业革命的推进而有所上升，农民也</w:t>
      </w:r>
      <w:r>
        <w:rPr>
          <w:rFonts w:ascii="楷体" w:eastAsia="楷体" w:hAnsi="楷体" w:cs="B3+CAJSymbolA" w:hint="eastAsia"/>
          <w:b/>
          <w:kern w:val="0"/>
          <w:szCs w:val="21"/>
        </w:rPr>
        <w:t>开始购买各种工业品</w:t>
      </w:r>
      <w:r>
        <w:rPr>
          <w:rFonts w:ascii="楷体" w:eastAsia="楷体" w:hAnsi="楷体" w:cs="B3+CAJSymbolA" w:hint="eastAsia"/>
          <w:kern w:val="0"/>
          <w:szCs w:val="21"/>
        </w:rPr>
        <w:t xml:space="preserve">。                               </w:t>
      </w:r>
    </w:p>
    <w:p w:rsidR="00E40D9B" w:rsidRDefault="00E40D9B" w:rsidP="00E40D9B">
      <w:pPr>
        <w:ind w:firstLineChars="2100" w:firstLine="4410"/>
        <w:rPr>
          <w:rFonts w:ascii="楷体" w:eastAsia="楷体" w:hAnsi="楷体" w:cs="B3+CAJSymbolA"/>
          <w:kern w:val="0"/>
          <w:szCs w:val="21"/>
        </w:rPr>
      </w:pPr>
      <w:r>
        <w:rPr>
          <w:rFonts w:ascii="楷体" w:eastAsia="楷体" w:hAnsi="楷体" w:cs="B3+CAJSymbolA" w:hint="eastAsia"/>
          <w:kern w:val="0"/>
          <w:szCs w:val="21"/>
        </w:rPr>
        <w:t>----</w:t>
      </w:r>
      <w:r>
        <w:rPr>
          <w:rFonts w:ascii="楷体" w:eastAsia="楷体" w:hAnsi="楷体" w:hint="eastAsia"/>
          <w:szCs w:val="21"/>
        </w:rPr>
        <w:t>马克垚</w:t>
      </w:r>
      <w:r>
        <w:rPr>
          <w:rFonts w:ascii="楷体" w:eastAsia="楷体" w:hAnsi="楷体" w:cs="B3+CAJSymbolA" w:hint="eastAsia"/>
          <w:kern w:val="0"/>
          <w:szCs w:val="21"/>
        </w:rPr>
        <w:t>《世界文明史》</w:t>
      </w:r>
    </w:p>
    <w:p w:rsidR="00E40D9B" w:rsidRDefault="00E40D9B" w:rsidP="00E40D9B">
      <w:pPr>
        <w:ind w:firstLineChars="200" w:firstLine="420"/>
      </w:pPr>
      <w:r>
        <w:rPr>
          <w:rFonts w:hint="eastAsia"/>
        </w:rPr>
        <w:t>请同学们阅</w:t>
      </w:r>
      <w:r>
        <w:rPr>
          <w:rFonts w:ascii="宋体" w:hAnsi="宋体" w:hint="eastAsia"/>
        </w:rPr>
        <w:t>读材料，归纳英国农业革命的主要内容及与工业革命的关系。</w:t>
      </w:r>
    </w:p>
    <w:p w:rsidR="00E40D9B" w:rsidRDefault="00E40D9B" w:rsidP="00E40D9B">
      <w:pPr>
        <w:ind w:firstLine="420"/>
        <w:rPr>
          <w:rFonts w:ascii="宋体" w:hAnsi="宋体" w:hint="eastAsia"/>
          <w:b/>
          <w:szCs w:val="21"/>
        </w:rPr>
      </w:pPr>
    </w:p>
    <w:p w:rsidR="00E40D9B" w:rsidRPr="00A4420C" w:rsidRDefault="00E40D9B" w:rsidP="00E40D9B">
      <w:pPr>
        <w:pStyle w:val="a5"/>
        <w:spacing w:before="0" w:beforeAutospacing="0" w:after="0" w:afterAutospacing="0"/>
        <w:rPr>
          <w:rFonts w:ascii="宋体" w:hAnsi="宋体"/>
          <w:sz w:val="21"/>
          <w:szCs w:val="21"/>
          <w:u w:val="single"/>
        </w:rPr>
      </w:pPr>
    </w:p>
    <w:p w:rsidR="002849BF" w:rsidRPr="00E40D9B" w:rsidRDefault="00E40D9B">
      <w:bookmarkStart w:id="0" w:name="_GoBack"/>
      <w:bookmarkEnd w:id="0"/>
    </w:p>
    <w:sectPr w:rsidR="002849BF" w:rsidRPr="00E40D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D9B" w:rsidRDefault="00E40D9B" w:rsidP="00E40D9B">
      <w:r>
        <w:separator/>
      </w:r>
    </w:p>
  </w:endnote>
  <w:endnote w:type="continuationSeparator" w:id="0">
    <w:p w:rsidR="00E40D9B" w:rsidRDefault="00E40D9B" w:rsidP="00E40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B3+CAJSymbolA">
    <w:altName w:val="方正兰亭超细黑简体"/>
    <w:panose1 w:val="00000000000000000000"/>
    <w:charset w:val="86"/>
    <w:family w:val="auto"/>
    <w:notTrueType/>
    <w:pitch w:val="default"/>
    <w:sig w:usb0="00000001" w:usb1="080E0000" w:usb2="00000010" w:usb3="00000000" w:csb0="00040000" w:csb1="00000000"/>
  </w:font>
  <w:font w:name="B4+CAJ FNT00">
    <w:altName w:val="hakuyoxingshu7000"/>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D9B" w:rsidRDefault="00E40D9B" w:rsidP="00E40D9B">
      <w:r>
        <w:separator/>
      </w:r>
    </w:p>
  </w:footnote>
  <w:footnote w:type="continuationSeparator" w:id="0">
    <w:p w:rsidR="00E40D9B" w:rsidRDefault="00E40D9B" w:rsidP="00E40D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381"/>
    <w:rsid w:val="000A4BA8"/>
    <w:rsid w:val="00E22242"/>
    <w:rsid w:val="00E40D9B"/>
    <w:rsid w:val="00EC6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D9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0D9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40D9B"/>
    <w:rPr>
      <w:sz w:val="18"/>
      <w:szCs w:val="18"/>
    </w:rPr>
  </w:style>
  <w:style w:type="paragraph" w:styleId="a4">
    <w:name w:val="footer"/>
    <w:basedOn w:val="a"/>
    <w:link w:val="Char0"/>
    <w:uiPriority w:val="99"/>
    <w:unhideWhenUsed/>
    <w:rsid w:val="00E40D9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40D9B"/>
    <w:rPr>
      <w:sz w:val="18"/>
      <w:szCs w:val="18"/>
    </w:rPr>
  </w:style>
  <w:style w:type="paragraph" w:styleId="a5">
    <w:name w:val="Normal (Web)"/>
    <w:basedOn w:val="a"/>
    <w:uiPriority w:val="99"/>
    <w:semiHidden/>
    <w:unhideWhenUsed/>
    <w:rsid w:val="00E40D9B"/>
    <w:pPr>
      <w:widowControl/>
      <w:spacing w:before="100" w:beforeAutospacing="1" w:after="100" w:afterAutospacing="1"/>
      <w:jc w:val="left"/>
    </w:pPr>
    <w:rPr>
      <w:rFonts w:ascii="Times New Roman" w:hAnsi="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D9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0D9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40D9B"/>
    <w:rPr>
      <w:sz w:val="18"/>
      <w:szCs w:val="18"/>
    </w:rPr>
  </w:style>
  <w:style w:type="paragraph" w:styleId="a4">
    <w:name w:val="footer"/>
    <w:basedOn w:val="a"/>
    <w:link w:val="Char0"/>
    <w:uiPriority w:val="99"/>
    <w:unhideWhenUsed/>
    <w:rsid w:val="00E40D9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40D9B"/>
    <w:rPr>
      <w:sz w:val="18"/>
      <w:szCs w:val="18"/>
    </w:rPr>
  </w:style>
  <w:style w:type="paragraph" w:styleId="a5">
    <w:name w:val="Normal (Web)"/>
    <w:basedOn w:val="a"/>
    <w:uiPriority w:val="99"/>
    <w:semiHidden/>
    <w:unhideWhenUsed/>
    <w:rsid w:val="00E40D9B"/>
    <w:pPr>
      <w:widowControl/>
      <w:spacing w:before="100" w:beforeAutospacing="1" w:after="100" w:afterAutospacing="1"/>
      <w:jc w:val="left"/>
    </w:pPr>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2373</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congcong</dc:creator>
  <cp:keywords/>
  <dc:description/>
  <cp:lastModifiedBy>congcong</cp:lastModifiedBy>
  <cp:revision>2</cp:revision>
  <dcterms:created xsi:type="dcterms:W3CDTF">2018-10-14T13:45:00Z</dcterms:created>
  <dcterms:modified xsi:type="dcterms:W3CDTF">2018-10-14T13:45:00Z</dcterms:modified>
</cp:coreProperties>
</file>